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76" w:rsidRDefault="007A3A98">
      <w:r>
        <w:rPr>
          <w:rFonts w:ascii="Arial" w:hAnsi="Arial" w:cs="Arial"/>
          <w:color w:val="001847"/>
          <w:sz w:val="33"/>
          <w:szCs w:val="33"/>
        </w:rPr>
        <w:t>After reviewing the clip from the video, “Band of Brothers” </w:t>
      </w:r>
      <w:hyperlink r:id="rId4" w:history="1">
        <w:r>
          <w:rPr>
            <w:rStyle w:val="Hyperlink"/>
            <w:rFonts w:ascii="Arial" w:hAnsi="Arial" w:cs="Arial"/>
            <w:sz w:val="33"/>
            <w:szCs w:val="33"/>
          </w:rPr>
          <w:t>https://www.youtube.com/watch?v=MpUdeXCo3y0</w:t>
        </w:r>
      </w:hyperlink>
      <w:r>
        <w:rPr>
          <w:rFonts w:ascii="Arial" w:hAnsi="Arial" w:cs="Arial"/>
          <w:color w:val="001847"/>
          <w:sz w:val="33"/>
          <w:szCs w:val="33"/>
        </w:rPr>
        <w:t>, please discuss the “ethical moment” that you believe was the most significant.  Also discuss one of the following four questions:</w:t>
      </w:r>
    </w:p>
    <w:sectPr w:rsidR="00826A76" w:rsidSect="00826A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7A3A98"/>
    <w:rsid w:val="007A3A98"/>
    <w:rsid w:val="00826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A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3A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pUdeXCo3y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2021-03-31T06:49:00Z</dcterms:created>
  <dcterms:modified xsi:type="dcterms:W3CDTF">2021-03-31T06:50:00Z</dcterms:modified>
</cp:coreProperties>
</file>